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様式第２号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第５条関係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事前周知結果報告書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報告者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月形町太陽光発電事業と地域との共生に関する条例第１０条第３項の規定に基づき、次のとおり報告します。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629"/>
      </w:tblGrid>
      <w:tr>
        <w:trPr>
          <w:trHeight w:val="360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62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周知の方法</w:t>
            </w:r>
          </w:p>
        </w:tc>
        <w:tc>
          <w:tcPr>
            <w:tcW w:w="662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□説明会　　□戸別訪問　　□その他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　　　　　　　　）</w:t>
            </w:r>
          </w:p>
        </w:tc>
      </w:tr>
      <w:tr>
        <w:trPr>
          <w:trHeight w:val="227" w:hRule="atLeast"/>
        </w:trPr>
        <w:tc>
          <w:tcPr>
            <w:tcW w:w="272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周囲関係者からの主な意見・要望及びこれらに対する回答</w:t>
            </w:r>
          </w:p>
        </w:tc>
        <w:tc>
          <w:tcPr>
            <w:tcW w:w="662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・主な意見・要望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・回答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（周知のために説明会を開催した場合）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77"/>
        <w:gridCol w:w="4677"/>
      </w:tblGrid>
      <w:tr>
        <w:trPr/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開催日時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年　　　　月　　　　日</w:t>
            </w:r>
          </w:p>
          <w:p>
            <w:pPr>
              <w:pStyle w:val="0"/>
              <w:ind w:firstLine="840" w:firstLineChars="4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時　　分から　　　　時　　分まで</w:t>
            </w:r>
          </w:p>
        </w:tc>
      </w:tr>
      <w:tr>
        <w:trPr/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開催場所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説明者の所属・氏名等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周辺関係者の参加人数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　　　　　　　　　名</w:t>
            </w: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□周知に使用し、又は配布した図書等の写し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□周知を行った地域の範囲を示した図面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□周辺関係者からの意見と事業者の対応方針（説明会を開催した場合）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□説明会で配布した資料及び説明事項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□説明会に出席した参加者の名簿の写し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□説明会を開催した状況を確認することができる写真等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□その他町長が必要と認める書類（　　　　　　　　　　　　）</w:t>
      </w: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20</Words>
  <Characters>3895</Characters>
  <Application>JUST Note</Application>
  <Lines>1466</Lines>
  <Paragraphs>322</Paragraphs>
  <CharactersWithSpaces>5114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2023-02-17T06:25:47Z</dcterms:modified>
  <cp:revision>13</cp:revision>
</cp:coreProperties>
</file>