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様式第１号（第６条関係）</w:t>
      </w: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left="240" w:hanging="210" w:hangingChars="10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同　　　　意　　　　書</w:t>
      </w: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私は、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　　　　　　　　　　　　　</w:t>
      </w:r>
      <w:r>
        <w:rPr>
          <w:rFonts w:hint="eastAsia" w:ascii="ＭＳ 明朝" w:hAnsi="ＭＳ 明朝" w:eastAsia="ＭＳ 明朝"/>
          <w:kern w:val="2"/>
          <w:sz w:val="24"/>
        </w:rPr>
        <w:t>の申請に当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たり、月形町町税等の滞納者に対する行政サービス等の制限措置に関する条例第６条第１項及び第２項の規定に基づき、私の属する住民基本台帳を閲覧し、また、私及び私と生計を一にする配偶者並びに直系１親等以内の者（法人及び法人の代表者）の町税等の納付状況について、確認することに同意します。</w:t>
      </w: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なお、町営住宅の入居申込みについては、同居する予定の者の町税等の納付状況についても、確認することに同意します。</w:t>
      </w: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wordWrap w:val="0"/>
        <w:ind w:left="240" w:hanging="210" w:hangingChars="10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年　　　月　　　日　</w:t>
      </w: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月形町長　様</w:t>
      </w: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申請者　　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住　　所　　　　　　　　　　　　　　　</w:t>
      </w: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氏　　名　　　　　　　　　　　　　　㊞</w:t>
      </w: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  <w:u w:val="single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電話番号　　　　　　　　　　　　　　　</w:t>
      </w: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※様式第１号（確認用）</w:t>
      </w: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月形町税条例第３条に規定する税目</w:t>
      </w:r>
    </w:p>
    <w:p>
      <w:pPr>
        <w:pStyle w:val="0"/>
        <w:ind w:left="480" w:hanging="420" w:hangingChars="2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月形町国民健康保険税条例に規定する国民健康保険税</w:t>
      </w:r>
    </w:p>
    <w:p>
      <w:pPr>
        <w:pStyle w:val="0"/>
        <w:ind w:left="480" w:hanging="420" w:hangingChars="2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３　月形町農業集落排水処理施設管理条例に規定する使用料</w:t>
      </w:r>
    </w:p>
    <w:p>
      <w:pPr>
        <w:pStyle w:val="0"/>
        <w:ind w:left="480" w:hanging="420" w:hangingChars="2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４　月形町介護保険条例に規定する保険料</w:t>
      </w:r>
    </w:p>
    <w:p>
      <w:pPr>
        <w:pStyle w:val="0"/>
        <w:ind w:left="480" w:hanging="420" w:hangingChars="2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５　月形町後期高齢者医療に関する条例に規定する保険料</w:t>
      </w:r>
    </w:p>
    <w:p>
      <w:pPr>
        <w:pStyle w:val="0"/>
        <w:ind w:left="480" w:hanging="420" w:hangingChars="2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６　月形町営住宅条例に規定する家賃</w:t>
      </w:r>
    </w:p>
    <w:p>
      <w:pPr>
        <w:pStyle w:val="0"/>
        <w:ind w:left="480" w:hanging="420" w:hangingChars="2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７　月形町営住宅高齢者等向け住宅条例に規定する家賃</w:t>
      </w:r>
    </w:p>
    <w:p>
      <w:pPr>
        <w:pStyle w:val="0"/>
        <w:ind w:left="480" w:hanging="420" w:hangingChars="2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８　月形町営住宅特定公共賃貸住宅条例に規定する家賃</w:t>
      </w:r>
    </w:p>
    <w:p>
      <w:pPr>
        <w:pStyle w:val="0"/>
        <w:ind w:left="480" w:hanging="420" w:hangingChars="2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９　月形町特定教育・保育施設等の利用者負担金に関する条例に規定する利用者負担金</w:t>
      </w:r>
    </w:p>
    <w:p>
      <w:pPr>
        <w:pStyle w:val="0"/>
        <w:ind w:left="480" w:hanging="420" w:hangingChars="2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１０　月形町認定こども園条例に規定する費用</w:t>
      </w:r>
    </w:p>
    <w:p>
      <w:pPr>
        <w:pStyle w:val="0"/>
        <w:ind w:left="480" w:hanging="420" w:hangingChars="2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１１　月形町学童保育所条例に規定する保育料</w:t>
      </w:r>
    </w:p>
    <w:p>
      <w:pPr>
        <w:pStyle w:val="0"/>
        <w:ind w:left="480" w:hanging="420" w:hangingChars="2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１２　月形町学校給食センター管理規則に規定する給食費</w:t>
      </w: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※調査結果記載欄</w:t>
      </w:r>
    </w:p>
    <w:tbl>
      <w:tblPr>
        <w:tblStyle w:val="11"/>
        <w:tblW w:w="88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90"/>
        <w:gridCol w:w="664"/>
        <w:gridCol w:w="666"/>
        <w:gridCol w:w="665"/>
        <w:gridCol w:w="664"/>
        <w:gridCol w:w="664"/>
        <w:gridCol w:w="664"/>
        <w:gridCol w:w="665"/>
        <w:gridCol w:w="664"/>
        <w:gridCol w:w="664"/>
        <w:gridCol w:w="664"/>
        <w:gridCol w:w="665"/>
        <w:gridCol w:w="665"/>
      </w:tblGrid>
      <w:tr>
        <w:trPr/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３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４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５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６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７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９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１０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１１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１２</w:t>
            </w:r>
          </w:p>
        </w:tc>
      </w:tr>
      <w:tr>
        <w:trPr/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滞　納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0"/>
                <w:sz w:val="21"/>
                <w:fitText w:val="525" w:id="1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0"/>
                <w:sz w:val="21"/>
                <w:fitText w:val="525" w:id="1"/>
              </w:rPr>
              <w:t>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2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2"/>
              </w:rPr>
              <w:t>無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3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3"/>
              </w:rPr>
              <w:t>無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4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4"/>
              </w:rPr>
              <w:t>無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5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5"/>
              </w:rPr>
              <w:t>無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6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6"/>
              </w:rPr>
              <w:t>無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7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7"/>
              </w:rPr>
              <w:t>無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8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8"/>
              </w:rPr>
              <w:t>無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9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9"/>
              </w:rPr>
              <w:t>無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10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10"/>
              </w:rPr>
              <w:t>無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11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11"/>
              </w:rPr>
              <w:t>無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12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12"/>
              </w:rPr>
              <w:t>無</w:t>
            </w:r>
          </w:p>
        </w:tc>
      </w:tr>
      <w:tr>
        <w:trPr/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規則第２条に該当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0"/>
                <w:sz w:val="21"/>
                <w:fitText w:val="525" w:id="13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0"/>
                <w:sz w:val="21"/>
                <w:fitText w:val="525" w:id="13"/>
              </w:rPr>
              <w:t>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14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14"/>
              </w:rPr>
              <w:t>無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0"/>
                <w:sz w:val="21"/>
                <w:fitText w:val="525" w:id="15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0"/>
                <w:sz w:val="21"/>
                <w:fitText w:val="525" w:id="15"/>
              </w:rPr>
              <w:t>無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16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16"/>
              </w:rPr>
              <w:t>無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17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17"/>
              </w:rPr>
              <w:t>無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18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18"/>
              </w:rPr>
              <w:t>無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19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19"/>
              </w:rPr>
              <w:t>無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20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20"/>
              </w:rPr>
              <w:t>無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21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21"/>
              </w:rPr>
              <w:t>無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22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22"/>
              </w:rPr>
              <w:t>無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23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23"/>
              </w:rPr>
              <w:t>無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2"/>
                <w:sz w:val="21"/>
                <w:fitText w:val="525" w:id="24"/>
              </w:rPr>
              <w:t>有・</w:t>
            </w:r>
            <w:r>
              <w:rPr>
                <w:rFonts w:hint="eastAsia" w:ascii="Century" w:hAnsi="Century" w:eastAsia="ＭＳ 明朝"/>
                <w:spacing w:val="1"/>
                <w:w w:val="83"/>
                <w:kern w:val="2"/>
                <w:sz w:val="21"/>
                <w:fitText w:val="525" w:id="24"/>
              </w:rPr>
              <w:t>無</w:t>
            </w:r>
          </w:p>
        </w:tc>
      </w:tr>
      <w:tr>
        <w:trPr/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調査日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/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/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/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/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/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/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/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/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/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/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/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/</w:t>
            </w:r>
          </w:p>
        </w:tc>
      </w:tr>
      <w:tr>
        <w:trPr/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担　当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left="240" w:hanging="210" w:hangingChars="100"/>
        <w:jc w:val="both"/>
        <w:rPr>
          <w:rFonts w:hint="eastAsia" w:ascii="ＭＳ 明朝" w:hAnsi="ＭＳ 明朝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5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Hyperlink"/>
    <w:basedOn w:val="10"/>
    <w:next w:val="19"/>
    <w:link w:val="0"/>
    <w:uiPriority w:val="0"/>
    <w:rPr>
      <w:color w:val="0055AA"/>
      <w:u w:val="none" w:color="auto"/>
    </w:rPr>
  </w:style>
  <w:style w:type="character" w:styleId="20" w:customStyle="1">
    <w:name w:val="dbase_tag_jobun"/>
    <w:basedOn w:val="10"/>
    <w:next w:val="20"/>
    <w:link w:val="0"/>
    <w:uiPriority w:val="0"/>
    <w:qFormat/>
  </w:style>
  <w:style w:type="character" w:styleId="21" w:customStyle="1">
    <w:name w:val="btn"/>
    <w:basedOn w:val="10"/>
    <w:next w:val="21"/>
    <w:link w:val="0"/>
    <w:uiPriority w:val="0"/>
    <w:qFormat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ind w:left="400" w:leftChars="400"/>
    </w:p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648</Characters>
  <Application>JUST Note</Application>
  <Lines>113</Lines>
  <Paragraphs>75</Paragraphs>
  <CharactersWithSpaces>825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kishita takahiro</cp:lastModifiedBy>
  <cp:lastPrinted>2019-11-19T19:39:00Z</cp:lastPrinted>
  <dcterms:created xsi:type="dcterms:W3CDTF">2020-01-09T17:43:00Z</dcterms:created>
  <dcterms:modified xsi:type="dcterms:W3CDTF">2025-05-02T09:48:47Z</dcterms:modified>
  <cp:revision>4</cp:revision>
</cp:coreProperties>
</file>