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ED" w:rsidRDefault="0088489F" w:rsidP="0088489F">
      <w:pPr>
        <w:jc w:val="center"/>
      </w:pPr>
      <w:r>
        <w:rPr>
          <w:rFonts w:hint="eastAsia"/>
        </w:rPr>
        <w:t>令和元年度　入湯税の使途状況について</w:t>
      </w:r>
    </w:p>
    <w:p w:rsidR="0088489F" w:rsidRDefault="0088489F" w:rsidP="0088489F">
      <w:pPr>
        <w:ind w:left="840" w:hanging="840"/>
        <w:jc w:val="right"/>
      </w:pPr>
      <w:r>
        <w:rPr>
          <w:rFonts w:hint="eastAsia"/>
        </w:rPr>
        <w:t>（単位：千円）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2495"/>
        <w:gridCol w:w="2496"/>
        <w:gridCol w:w="1026"/>
        <w:gridCol w:w="1026"/>
        <w:gridCol w:w="1026"/>
        <w:gridCol w:w="1026"/>
        <w:gridCol w:w="1026"/>
        <w:gridCol w:w="1026"/>
        <w:gridCol w:w="1050"/>
        <w:gridCol w:w="981"/>
      </w:tblGrid>
      <w:tr w:rsidR="001B5067" w:rsidTr="001C5F02">
        <w:tc>
          <w:tcPr>
            <w:tcW w:w="2495" w:type="dxa"/>
            <w:vMerge w:val="restart"/>
            <w:vAlign w:val="center"/>
          </w:tcPr>
          <w:p w:rsidR="001B5067" w:rsidRDefault="001B5067" w:rsidP="00711A3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96" w:type="dxa"/>
            <w:vMerge w:val="restart"/>
            <w:vAlign w:val="center"/>
          </w:tcPr>
          <w:p w:rsidR="001B5067" w:rsidRDefault="001B5067" w:rsidP="00711A38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026" w:type="dxa"/>
            <w:vMerge w:val="restart"/>
            <w:vAlign w:val="center"/>
          </w:tcPr>
          <w:p w:rsidR="001B5067" w:rsidRDefault="001B5067" w:rsidP="00711A38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180" w:type="dxa"/>
            <w:gridSpan w:val="6"/>
            <w:vAlign w:val="center"/>
          </w:tcPr>
          <w:p w:rsidR="001B5067" w:rsidRDefault="001B5067" w:rsidP="00711A38">
            <w:pPr>
              <w:jc w:val="center"/>
            </w:pPr>
            <w:r>
              <w:rPr>
                <w:rFonts w:hint="eastAsia"/>
              </w:rPr>
              <w:t>当該事業の財源内訳</w:t>
            </w:r>
          </w:p>
        </w:tc>
        <w:tc>
          <w:tcPr>
            <w:tcW w:w="981" w:type="dxa"/>
            <w:vMerge w:val="restart"/>
            <w:vAlign w:val="center"/>
          </w:tcPr>
          <w:p w:rsidR="001B5067" w:rsidRDefault="001B5067" w:rsidP="00711A3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B5067" w:rsidTr="001C5F02">
        <w:tc>
          <w:tcPr>
            <w:tcW w:w="2495" w:type="dxa"/>
            <w:vMerge/>
          </w:tcPr>
          <w:p w:rsidR="001B5067" w:rsidRDefault="001B5067"/>
        </w:tc>
        <w:tc>
          <w:tcPr>
            <w:tcW w:w="2496" w:type="dxa"/>
            <w:vMerge/>
          </w:tcPr>
          <w:p w:rsidR="001B5067" w:rsidRDefault="001B5067"/>
        </w:tc>
        <w:tc>
          <w:tcPr>
            <w:tcW w:w="1026" w:type="dxa"/>
            <w:vMerge/>
          </w:tcPr>
          <w:p w:rsidR="001B5067" w:rsidRDefault="001B5067"/>
        </w:tc>
        <w:tc>
          <w:tcPr>
            <w:tcW w:w="2052" w:type="dxa"/>
            <w:gridSpan w:val="2"/>
            <w:vAlign w:val="center"/>
          </w:tcPr>
          <w:p w:rsidR="001B5067" w:rsidRDefault="001B5067" w:rsidP="00711A38">
            <w:pPr>
              <w:jc w:val="center"/>
            </w:pPr>
            <w:r>
              <w:rPr>
                <w:rFonts w:hint="eastAsia"/>
              </w:rPr>
              <w:t>支出金</w:t>
            </w:r>
          </w:p>
        </w:tc>
        <w:tc>
          <w:tcPr>
            <w:tcW w:w="1026" w:type="dxa"/>
            <w:vMerge w:val="restart"/>
            <w:vAlign w:val="center"/>
          </w:tcPr>
          <w:p w:rsidR="001B5067" w:rsidRDefault="001B5067" w:rsidP="00711A38">
            <w:pPr>
              <w:jc w:val="center"/>
            </w:pPr>
            <w:r>
              <w:rPr>
                <w:rFonts w:hint="eastAsia"/>
              </w:rPr>
              <w:t>地方債</w:t>
            </w:r>
          </w:p>
        </w:tc>
        <w:tc>
          <w:tcPr>
            <w:tcW w:w="1026" w:type="dxa"/>
            <w:vMerge w:val="restart"/>
            <w:vAlign w:val="center"/>
          </w:tcPr>
          <w:p w:rsidR="001B5067" w:rsidRDefault="001B5067" w:rsidP="00711A38">
            <w:pPr>
              <w:jc w:val="center"/>
            </w:pPr>
            <w:r>
              <w:rPr>
                <w:rFonts w:hint="eastAsia"/>
              </w:rPr>
              <w:t>負担金</w:t>
            </w:r>
          </w:p>
          <w:p w:rsidR="001B5067" w:rsidRDefault="001B5067" w:rsidP="00711A3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76" w:type="dxa"/>
            <w:gridSpan w:val="2"/>
            <w:vAlign w:val="center"/>
          </w:tcPr>
          <w:p w:rsidR="001B5067" w:rsidRDefault="001B5067" w:rsidP="00711A38">
            <w:pPr>
              <w:jc w:val="center"/>
            </w:pPr>
            <w:r>
              <w:rPr>
                <w:rFonts w:hint="eastAsia"/>
              </w:rPr>
              <w:t>一般財源等</w:t>
            </w:r>
          </w:p>
        </w:tc>
        <w:tc>
          <w:tcPr>
            <w:tcW w:w="981" w:type="dxa"/>
            <w:vMerge/>
          </w:tcPr>
          <w:p w:rsidR="001B5067" w:rsidRDefault="001B5067" w:rsidP="00D756AC"/>
        </w:tc>
      </w:tr>
      <w:tr w:rsidR="001B5067" w:rsidTr="001C5F02">
        <w:tc>
          <w:tcPr>
            <w:tcW w:w="2495" w:type="dxa"/>
            <w:vMerge/>
          </w:tcPr>
          <w:p w:rsidR="001B5067" w:rsidRDefault="001B5067" w:rsidP="00002B11"/>
        </w:tc>
        <w:tc>
          <w:tcPr>
            <w:tcW w:w="2496" w:type="dxa"/>
            <w:vMerge/>
          </w:tcPr>
          <w:p w:rsidR="001B5067" w:rsidRDefault="001B5067" w:rsidP="00002B11"/>
        </w:tc>
        <w:tc>
          <w:tcPr>
            <w:tcW w:w="1026" w:type="dxa"/>
            <w:vMerge/>
          </w:tcPr>
          <w:p w:rsidR="001B5067" w:rsidRDefault="001B5067" w:rsidP="00002B11"/>
        </w:tc>
        <w:tc>
          <w:tcPr>
            <w:tcW w:w="1026" w:type="dxa"/>
            <w:vAlign w:val="center"/>
          </w:tcPr>
          <w:p w:rsidR="001B5067" w:rsidRDefault="001B5067" w:rsidP="00002B11">
            <w:pPr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1026" w:type="dxa"/>
            <w:vAlign w:val="center"/>
          </w:tcPr>
          <w:p w:rsidR="001B5067" w:rsidRDefault="001B5067" w:rsidP="00002B11">
            <w:pPr>
              <w:jc w:val="center"/>
            </w:pPr>
            <w:r>
              <w:rPr>
                <w:rFonts w:hint="eastAsia"/>
              </w:rPr>
              <w:t>道</w:t>
            </w:r>
          </w:p>
        </w:tc>
        <w:tc>
          <w:tcPr>
            <w:tcW w:w="1026" w:type="dxa"/>
            <w:vMerge/>
          </w:tcPr>
          <w:p w:rsidR="001B5067" w:rsidRDefault="001B5067" w:rsidP="00002B11"/>
        </w:tc>
        <w:tc>
          <w:tcPr>
            <w:tcW w:w="1026" w:type="dxa"/>
            <w:vMerge/>
          </w:tcPr>
          <w:p w:rsidR="001B5067" w:rsidRDefault="001B5067" w:rsidP="00002B11"/>
        </w:tc>
        <w:tc>
          <w:tcPr>
            <w:tcW w:w="1026" w:type="dxa"/>
            <w:vAlign w:val="center"/>
          </w:tcPr>
          <w:p w:rsidR="001B5067" w:rsidRDefault="001B5067" w:rsidP="00002B11">
            <w:pPr>
              <w:jc w:val="center"/>
            </w:pPr>
            <w:r>
              <w:rPr>
                <w:rFonts w:hint="eastAsia"/>
              </w:rPr>
              <w:t>入湯税</w:t>
            </w:r>
          </w:p>
        </w:tc>
        <w:tc>
          <w:tcPr>
            <w:tcW w:w="1050" w:type="dxa"/>
            <w:vAlign w:val="center"/>
          </w:tcPr>
          <w:p w:rsidR="001B5067" w:rsidRDefault="001B5067" w:rsidP="00002B1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81" w:type="dxa"/>
            <w:vMerge/>
          </w:tcPr>
          <w:p w:rsidR="001B5067" w:rsidRDefault="001B5067" w:rsidP="00002B11"/>
        </w:tc>
      </w:tr>
      <w:tr w:rsidR="00002B11" w:rsidTr="009A24B8">
        <w:tc>
          <w:tcPr>
            <w:tcW w:w="2495" w:type="dxa"/>
            <w:vAlign w:val="center"/>
          </w:tcPr>
          <w:p w:rsidR="00002B11" w:rsidRDefault="00002B11" w:rsidP="009A24B8">
            <w:r>
              <w:rPr>
                <w:rFonts w:hint="eastAsia"/>
              </w:rPr>
              <w:t>環境衛生施設の整備</w:t>
            </w:r>
          </w:p>
        </w:tc>
        <w:tc>
          <w:tcPr>
            <w:tcW w:w="2496" w:type="dxa"/>
            <w:vAlign w:val="center"/>
          </w:tcPr>
          <w:p w:rsidR="00002B11" w:rsidRDefault="00002B11" w:rsidP="009A24B8">
            <w:r>
              <w:rPr>
                <w:rFonts w:hint="eastAsia"/>
              </w:rPr>
              <w:t>衛生センター</w:t>
            </w:r>
            <w:r w:rsidR="001C5F02">
              <w:rPr>
                <w:rFonts w:hint="eastAsia"/>
              </w:rPr>
              <w:t>整備事業</w:t>
            </w:r>
          </w:p>
        </w:tc>
        <w:tc>
          <w:tcPr>
            <w:tcW w:w="1026" w:type="dxa"/>
            <w:vAlign w:val="center"/>
          </w:tcPr>
          <w:p w:rsidR="00002B11" w:rsidRDefault="001C5F02" w:rsidP="001C5F02">
            <w:pPr>
              <w:jc w:val="right"/>
            </w:pPr>
            <w:r>
              <w:rPr>
                <w:rFonts w:hint="eastAsia"/>
              </w:rPr>
              <w:t>3,564</w:t>
            </w: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  <w:p w:rsidR="009A24B8" w:rsidRDefault="009A24B8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1C5F02" w:rsidP="001C5F02">
            <w:pPr>
              <w:jc w:val="right"/>
            </w:pPr>
            <w:r>
              <w:rPr>
                <w:rFonts w:hint="eastAsia"/>
              </w:rPr>
              <w:t>376</w:t>
            </w:r>
          </w:p>
        </w:tc>
        <w:tc>
          <w:tcPr>
            <w:tcW w:w="1050" w:type="dxa"/>
            <w:vAlign w:val="center"/>
          </w:tcPr>
          <w:p w:rsidR="00002B11" w:rsidRDefault="001C5F02" w:rsidP="001C5F02">
            <w:pPr>
              <w:jc w:val="right"/>
            </w:pPr>
            <w:r>
              <w:rPr>
                <w:rFonts w:hint="eastAsia"/>
              </w:rPr>
              <w:t>3,188</w:t>
            </w:r>
          </w:p>
        </w:tc>
        <w:tc>
          <w:tcPr>
            <w:tcW w:w="981" w:type="dxa"/>
          </w:tcPr>
          <w:p w:rsidR="00002B11" w:rsidRDefault="00002B11" w:rsidP="00002B11"/>
        </w:tc>
      </w:tr>
      <w:tr w:rsidR="00002B11" w:rsidTr="00963DDD">
        <w:tc>
          <w:tcPr>
            <w:tcW w:w="2495" w:type="dxa"/>
            <w:vAlign w:val="center"/>
          </w:tcPr>
          <w:p w:rsidR="00002B11" w:rsidRDefault="00002B11" w:rsidP="009A24B8">
            <w:r>
              <w:rPr>
                <w:rFonts w:hint="eastAsia"/>
              </w:rPr>
              <w:t>鉱泉源の保護管理施設</w:t>
            </w:r>
          </w:p>
        </w:tc>
        <w:tc>
          <w:tcPr>
            <w:tcW w:w="2496" w:type="dxa"/>
            <w:tcBorders>
              <w:tl2br w:val="single" w:sz="4" w:space="0" w:color="auto"/>
            </w:tcBorders>
            <w:vAlign w:val="center"/>
          </w:tcPr>
          <w:p w:rsidR="00002B11" w:rsidRPr="00963DDD" w:rsidRDefault="00002B11" w:rsidP="009A24B8">
            <w:bookmarkStart w:id="0" w:name="_GoBack"/>
            <w:bookmarkEnd w:id="0"/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  <w:p w:rsidR="009A24B8" w:rsidRDefault="009A24B8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50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981" w:type="dxa"/>
          </w:tcPr>
          <w:p w:rsidR="00002B11" w:rsidRDefault="00002B11" w:rsidP="00002B11"/>
        </w:tc>
      </w:tr>
      <w:tr w:rsidR="00002B11" w:rsidTr="00963DDD">
        <w:tc>
          <w:tcPr>
            <w:tcW w:w="2495" w:type="dxa"/>
            <w:vAlign w:val="center"/>
          </w:tcPr>
          <w:p w:rsidR="00002B11" w:rsidRDefault="00002B11" w:rsidP="009A24B8">
            <w:r>
              <w:rPr>
                <w:rFonts w:hint="eastAsia"/>
              </w:rPr>
              <w:t>消防施設等の整備</w:t>
            </w:r>
          </w:p>
        </w:tc>
        <w:tc>
          <w:tcPr>
            <w:tcW w:w="2496" w:type="dxa"/>
            <w:tcBorders>
              <w:tl2br w:val="single" w:sz="4" w:space="0" w:color="auto"/>
            </w:tcBorders>
            <w:vAlign w:val="center"/>
          </w:tcPr>
          <w:p w:rsidR="00002B11" w:rsidRDefault="00002B11" w:rsidP="009A24B8"/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  <w:p w:rsidR="009A24B8" w:rsidRDefault="009A24B8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50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981" w:type="dxa"/>
          </w:tcPr>
          <w:p w:rsidR="00002B11" w:rsidRDefault="00002B11" w:rsidP="00002B11"/>
        </w:tc>
      </w:tr>
      <w:tr w:rsidR="00002B11" w:rsidTr="009A24B8">
        <w:tc>
          <w:tcPr>
            <w:tcW w:w="2495" w:type="dxa"/>
            <w:vAlign w:val="center"/>
          </w:tcPr>
          <w:p w:rsidR="00002B11" w:rsidRDefault="00002B11" w:rsidP="009A24B8">
            <w:r>
              <w:rPr>
                <w:rFonts w:hint="eastAsia"/>
              </w:rPr>
              <w:t>観光施設の整備</w:t>
            </w:r>
          </w:p>
        </w:tc>
        <w:tc>
          <w:tcPr>
            <w:tcW w:w="2496" w:type="dxa"/>
            <w:vAlign w:val="center"/>
          </w:tcPr>
          <w:p w:rsidR="00002B11" w:rsidRDefault="001C5F02" w:rsidP="009A24B8">
            <w:r>
              <w:rPr>
                <w:rFonts w:hint="eastAsia"/>
              </w:rPr>
              <w:t>ふるさと公園管理経費</w:t>
            </w:r>
          </w:p>
        </w:tc>
        <w:tc>
          <w:tcPr>
            <w:tcW w:w="1026" w:type="dxa"/>
            <w:vAlign w:val="center"/>
          </w:tcPr>
          <w:p w:rsidR="00002B11" w:rsidRDefault="001C5F02" w:rsidP="001C5F02">
            <w:pPr>
              <w:jc w:val="right"/>
            </w:pPr>
            <w:r>
              <w:rPr>
                <w:rFonts w:hint="eastAsia"/>
              </w:rPr>
              <w:t>3,975</w:t>
            </w: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  <w:p w:rsidR="009A24B8" w:rsidRDefault="009A24B8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1C5F02" w:rsidP="001C5F02">
            <w:pPr>
              <w:jc w:val="right"/>
            </w:pPr>
            <w:r>
              <w:rPr>
                <w:rFonts w:hint="eastAsia"/>
              </w:rPr>
              <w:t>431</w:t>
            </w:r>
          </w:p>
        </w:tc>
        <w:tc>
          <w:tcPr>
            <w:tcW w:w="1050" w:type="dxa"/>
            <w:vAlign w:val="center"/>
          </w:tcPr>
          <w:p w:rsidR="00002B11" w:rsidRDefault="001C5F02" w:rsidP="001C5F02">
            <w:pPr>
              <w:jc w:val="right"/>
            </w:pPr>
            <w:r>
              <w:rPr>
                <w:rFonts w:hint="eastAsia"/>
              </w:rPr>
              <w:t>3,544</w:t>
            </w:r>
          </w:p>
        </w:tc>
        <w:tc>
          <w:tcPr>
            <w:tcW w:w="981" w:type="dxa"/>
          </w:tcPr>
          <w:p w:rsidR="00002B11" w:rsidRDefault="00002B11" w:rsidP="00002B11"/>
        </w:tc>
      </w:tr>
      <w:tr w:rsidR="00002B11" w:rsidTr="009A24B8">
        <w:tc>
          <w:tcPr>
            <w:tcW w:w="2495" w:type="dxa"/>
            <w:vAlign w:val="center"/>
          </w:tcPr>
          <w:p w:rsidR="00002B11" w:rsidRDefault="00002B11" w:rsidP="009A24B8">
            <w:r>
              <w:rPr>
                <w:rFonts w:hint="eastAsia"/>
              </w:rPr>
              <w:t>観光振興</w:t>
            </w:r>
          </w:p>
          <w:p w:rsidR="00002B11" w:rsidRDefault="00002B11" w:rsidP="009A24B8">
            <w:r>
              <w:rPr>
                <w:rFonts w:hint="eastAsia"/>
              </w:rPr>
              <w:t>（施設整備を除く）</w:t>
            </w:r>
          </w:p>
        </w:tc>
        <w:tc>
          <w:tcPr>
            <w:tcW w:w="2496" w:type="dxa"/>
            <w:vAlign w:val="center"/>
          </w:tcPr>
          <w:p w:rsidR="00002B11" w:rsidRDefault="001C5F02" w:rsidP="009A24B8">
            <w:r>
              <w:rPr>
                <w:rFonts w:hint="eastAsia"/>
              </w:rPr>
              <w:t>観光振興事業</w:t>
            </w:r>
          </w:p>
        </w:tc>
        <w:tc>
          <w:tcPr>
            <w:tcW w:w="1026" w:type="dxa"/>
            <w:vAlign w:val="center"/>
          </w:tcPr>
          <w:p w:rsidR="00002B11" w:rsidRDefault="001C5F02" w:rsidP="001C5F02">
            <w:pPr>
              <w:jc w:val="right"/>
            </w:pPr>
            <w:r>
              <w:rPr>
                <w:rFonts w:hint="eastAsia"/>
              </w:rPr>
              <w:t>5,524</w:t>
            </w: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002B11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002B11" w:rsidRDefault="001C5F02" w:rsidP="001C5F02">
            <w:pPr>
              <w:jc w:val="right"/>
            </w:pPr>
            <w:r>
              <w:rPr>
                <w:rFonts w:hint="eastAsia"/>
              </w:rPr>
              <w:t>585</w:t>
            </w:r>
          </w:p>
        </w:tc>
        <w:tc>
          <w:tcPr>
            <w:tcW w:w="1050" w:type="dxa"/>
            <w:vAlign w:val="center"/>
          </w:tcPr>
          <w:p w:rsidR="00002B11" w:rsidRDefault="001C5F02" w:rsidP="001C5F02">
            <w:pPr>
              <w:jc w:val="right"/>
            </w:pPr>
            <w:r>
              <w:rPr>
                <w:rFonts w:hint="eastAsia"/>
              </w:rPr>
              <w:t>4,939</w:t>
            </w:r>
          </w:p>
        </w:tc>
        <w:tc>
          <w:tcPr>
            <w:tcW w:w="981" w:type="dxa"/>
          </w:tcPr>
          <w:p w:rsidR="00002B11" w:rsidRDefault="00002B11" w:rsidP="00002B11"/>
        </w:tc>
      </w:tr>
      <w:tr w:rsidR="009A24B8" w:rsidTr="009A24B8">
        <w:tc>
          <w:tcPr>
            <w:tcW w:w="2495" w:type="dxa"/>
            <w:vAlign w:val="center"/>
          </w:tcPr>
          <w:p w:rsidR="009A24B8" w:rsidRDefault="009A24B8" w:rsidP="009A24B8">
            <w:r>
              <w:rPr>
                <w:rFonts w:hint="eastAsia"/>
              </w:rPr>
              <w:t>合　　計</w:t>
            </w:r>
          </w:p>
        </w:tc>
        <w:tc>
          <w:tcPr>
            <w:tcW w:w="2496" w:type="dxa"/>
            <w:vAlign w:val="center"/>
          </w:tcPr>
          <w:p w:rsidR="009A24B8" w:rsidRDefault="009A24B8" w:rsidP="009A24B8">
            <w:r>
              <w:rPr>
                <w:rFonts w:hint="eastAsia"/>
              </w:rPr>
              <w:t>入湯税充当事業</w:t>
            </w:r>
          </w:p>
        </w:tc>
        <w:tc>
          <w:tcPr>
            <w:tcW w:w="1026" w:type="dxa"/>
            <w:vAlign w:val="center"/>
          </w:tcPr>
          <w:p w:rsidR="009A24B8" w:rsidRDefault="009A24B8" w:rsidP="001C5F02">
            <w:pPr>
              <w:jc w:val="right"/>
            </w:pPr>
            <w:r>
              <w:rPr>
                <w:rFonts w:hint="eastAsia"/>
              </w:rPr>
              <w:t>13,063</w:t>
            </w:r>
          </w:p>
        </w:tc>
        <w:tc>
          <w:tcPr>
            <w:tcW w:w="1026" w:type="dxa"/>
            <w:vAlign w:val="center"/>
          </w:tcPr>
          <w:p w:rsidR="009A24B8" w:rsidRDefault="009A24B8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9A24B8" w:rsidRDefault="009A24B8" w:rsidP="001C5F02">
            <w:pPr>
              <w:jc w:val="right"/>
            </w:pPr>
          </w:p>
          <w:p w:rsidR="009A24B8" w:rsidRDefault="009A24B8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9A24B8" w:rsidRDefault="009A24B8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9A24B8" w:rsidRDefault="009A24B8" w:rsidP="001C5F02">
            <w:pPr>
              <w:jc w:val="right"/>
            </w:pPr>
          </w:p>
        </w:tc>
        <w:tc>
          <w:tcPr>
            <w:tcW w:w="1026" w:type="dxa"/>
            <w:vAlign w:val="center"/>
          </w:tcPr>
          <w:p w:rsidR="009A24B8" w:rsidRDefault="009A24B8" w:rsidP="001C5F02">
            <w:pPr>
              <w:jc w:val="right"/>
            </w:pPr>
            <w:r>
              <w:rPr>
                <w:rFonts w:hint="eastAsia"/>
              </w:rPr>
              <w:t>1,392</w:t>
            </w:r>
          </w:p>
        </w:tc>
        <w:tc>
          <w:tcPr>
            <w:tcW w:w="1050" w:type="dxa"/>
            <w:vAlign w:val="center"/>
          </w:tcPr>
          <w:p w:rsidR="009A24B8" w:rsidRDefault="009A24B8" w:rsidP="001C5F02">
            <w:pPr>
              <w:jc w:val="right"/>
            </w:pPr>
            <w:r>
              <w:rPr>
                <w:rFonts w:hint="eastAsia"/>
              </w:rPr>
              <w:t>11,671</w:t>
            </w:r>
          </w:p>
        </w:tc>
        <w:tc>
          <w:tcPr>
            <w:tcW w:w="981" w:type="dxa"/>
          </w:tcPr>
          <w:p w:rsidR="009A24B8" w:rsidRDefault="009A24B8" w:rsidP="00002B11"/>
        </w:tc>
      </w:tr>
    </w:tbl>
    <w:p w:rsidR="0088489F" w:rsidRDefault="0088489F"/>
    <w:sectPr w:rsidR="0088489F" w:rsidSect="0088489F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9F"/>
    <w:rsid w:val="00002B11"/>
    <w:rsid w:val="001B5067"/>
    <w:rsid w:val="001C5F02"/>
    <w:rsid w:val="00711A38"/>
    <w:rsid w:val="00752EDF"/>
    <w:rsid w:val="0088489F"/>
    <w:rsid w:val="00963DDD"/>
    <w:rsid w:val="009A24B8"/>
    <w:rsid w:val="00B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568ED-86F7-4056-91BD-6AB880B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48F4-65A9-4909-A50B-B612B879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mitsuru</dc:creator>
  <cp:keywords/>
  <dc:description/>
  <cp:lastModifiedBy> </cp:lastModifiedBy>
  <cp:revision>5</cp:revision>
  <dcterms:created xsi:type="dcterms:W3CDTF">2020-07-31T06:16:00Z</dcterms:created>
  <dcterms:modified xsi:type="dcterms:W3CDTF">2020-08-12T23:40:00Z</dcterms:modified>
</cp:coreProperties>
</file>