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様式第１号（第３条関係）</w:t>
      </w:r>
    </w:p>
    <w:p>
      <w:pPr>
        <w:pStyle w:val="0"/>
        <w:widowControl w:val="1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default" w:ascii="ＭＳ 明朝" w:hAnsi="ＭＳ 明朝" w:eastAsia="ＭＳ 明朝"/>
          <w:b w:val="1"/>
          <w:kern w:val="2"/>
          <w:sz w:val="24"/>
        </w:rPr>
        <w:t>月形町企業版ふるさと納税寄附申出書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　　</w:t>
      </w:r>
    </w:p>
    <w:p>
      <w:pPr>
        <w:pStyle w:val="0"/>
        <w:ind w:firstLine="24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月形町長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法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人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名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  <w:u w:val="single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代表者名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本社所在地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</w:p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/>
        </w:rPr>
      </w:pPr>
      <w:r>
        <w:rPr>
          <w:rFonts w:hint="default" w:ascii="ＭＳ 明朝" w:hAnsi="ＭＳ 明朝" w:eastAsia="ＭＳ 明朝"/>
          <w:kern w:val="2"/>
          <w:sz w:val="24"/>
          <w:u w:val="single"/>
        </w:rPr>
        <w:t>法人番号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  <w:r>
        <w:rPr>
          <w:rFonts w:hint="default" w:ascii="ＭＳ 明朝" w:hAnsi="ＭＳ 明朝" w:eastAsia="ＭＳ 明朝"/>
          <w:kern w:val="2"/>
          <w:sz w:val="24"/>
          <w:u w:val="single"/>
        </w:rPr>
        <w:tab/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月形町の「月形町まち・ひと・しごと創生推進計画」を応援するため、下記のとおり寄附を申し出ます。</w:t>
      </w:r>
    </w:p>
    <w:p>
      <w:pPr>
        <w:pStyle w:val="15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kern w:val="2"/>
          <w:sz w:val="24"/>
        </w:rPr>
        <w:t>寄附申出額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b w:val="1"/>
          <w:kern w:val="2"/>
          <w:sz w:val="24"/>
          <w:u w:val="single"/>
        </w:rPr>
        <w:t>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金　　　　　　　　　　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円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kern w:val="2"/>
          <w:sz w:val="24"/>
        </w:rPr>
        <w:t>希望する寄附方法</w:t>
      </w:r>
      <w:r>
        <w:rPr>
          <w:rFonts w:hint="default" w:ascii="ＭＳ 明朝" w:hAnsi="ＭＳ 明朝" w:eastAsia="ＭＳ 明朝"/>
          <w:kern w:val="2"/>
          <w:sz w:val="24"/>
        </w:rPr>
        <w:t>（いずれかにチェックをお願いします）</w:t>
      </w:r>
    </w:p>
    <w:p>
      <w:pPr>
        <w:pStyle w:val="0"/>
        <w:ind w:firstLine="4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納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付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書（町指定金融機関（北海道銀行）にて納付・手数料は無料です）</w:t>
      </w:r>
    </w:p>
    <w:p>
      <w:pPr>
        <w:pStyle w:val="0"/>
        <w:ind w:firstLine="4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郵便局払込取扱票による納付（手数料は無料です）</w:t>
      </w:r>
    </w:p>
    <w:p>
      <w:pPr>
        <w:pStyle w:val="19"/>
        <w:numPr>
          <w:ilvl w:val="0"/>
          <w:numId w:val="1"/>
        </w:numPr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銀行振込（町が指定する口座（手数料はご負担ください））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kern w:val="2"/>
          <w:sz w:val="24"/>
        </w:rPr>
        <w:t>寄附情報の公開</w:t>
      </w:r>
      <w:r>
        <w:rPr>
          <w:rFonts w:hint="default" w:ascii="ＭＳ 明朝" w:hAnsi="ＭＳ 明朝" w:eastAsia="ＭＳ 明朝"/>
          <w:kern w:val="2"/>
          <w:sz w:val="24"/>
        </w:rPr>
        <w:t>（いずれかにチェックをお願いします）</w:t>
      </w:r>
    </w:p>
    <w:p>
      <w:pPr>
        <w:pStyle w:val="0"/>
        <w:ind w:firstLine="4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希望します（法人名・所在地と寄附金額）</w:t>
      </w:r>
    </w:p>
    <w:p>
      <w:pPr>
        <w:pStyle w:val="0"/>
        <w:ind w:firstLine="4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希望します（法人名・所在地のみ）</w:t>
      </w:r>
    </w:p>
    <w:p>
      <w:pPr>
        <w:pStyle w:val="0"/>
        <w:ind w:firstLine="4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希望しません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４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b w:val="1"/>
          <w:kern w:val="2"/>
          <w:sz w:val="24"/>
        </w:rPr>
        <w:t>感謝状の贈呈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□　受取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□　辞退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５　使途</w:t>
      </w:r>
      <w:r>
        <w:rPr>
          <w:rFonts w:hint="default" w:ascii="ＭＳ 明朝" w:hAnsi="ＭＳ 明朝" w:eastAsia="ＭＳ 明朝"/>
          <w:kern w:val="2"/>
          <w:sz w:val="24"/>
        </w:rPr>
        <w:t>（次より１つお選びください）</w:t>
      </w:r>
    </w:p>
    <w:p>
      <w:pPr>
        <w:pStyle w:val="0"/>
        <w:ind w:right="-674" w:rightChars="-321" w:firstLine="48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産業を元気にして雇用を育むことにより、月形町に「にぎわい」を創る事業　　</w:t>
      </w:r>
    </w:p>
    <w:p>
      <w:pPr>
        <w:pStyle w:val="0"/>
        <w:ind w:right="-1033" w:rightChars="-492" w:firstLine="48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移住定住と交流により新たな人の流れを生み、月形町を「えがお」にする事業</w:t>
      </w:r>
    </w:p>
    <w:p>
      <w:pPr>
        <w:pStyle w:val="0"/>
        <w:ind w:right="-1033" w:rightChars="-492" w:firstLine="48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安心できる子育て環境をつくる事により、若い世代の「きぼう」をかなえる事業　</w:t>
      </w:r>
    </w:p>
    <w:p>
      <w:pPr>
        <w:pStyle w:val="0"/>
        <w:ind w:right="-1033" w:rightChars="-492" w:firstLine="48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□　快適で安心な暮らしを確保することにより、月形町で「ゆとり」を実感する事業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６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kern w:val="2"/>
          <w:sz w:val="24"/>
        </w:rPr>
        <w:t>担当者連絡先</w:t>
      </w:r>
    </w:p>
    <w:tbl>
      <w:tblPr>
        <w:tblStyle w:val="11"/>
        <w:tblW w:w="836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81"/>
        <w:gridCol w:w="4182"/>
      </w:tblGrid>
      <w:tr>
        <w:trPr>
          <w:trHeight w:val="405" w:hRule="atLeast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　　属：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担　当：</w:t>
            </w:r>
          </w:p>
        </w:tc>
      </w:tr>
      <w:tr>
        <w:trPr>
          <w:trHeight w:val="405" w:hRule="atLeast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電話番号：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ＦＡＸ：</w:t>
            </w:r>
          </w:p>
        </w:tc>
      </w:tr>
      <w:tr>
        <w:trPr>
          <w:trHeight w:val="405" w:hRule="atLeast"/>
        </w:trPr>
        <w:tc>
          <w:tcPr>
            <w:tcW w:w="8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メールアドレス：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＊寄附金の受領後、税額控除に必要となる受領書を発行いたします。</w:t>
      </w:r>
    </w:p>
    <w:sectPr>
      <w:pgSz w:w="11906" w:h="16838"/>
      <w:pgMar w:top="1701" w:right="1701" w:bottom="428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6BA03B0"/>
    <w:lvl w:ilvl="0" w:tplc="00000000">
      <w:numFmt w:val="bullet"/>
      <w:lvlText w:val="□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32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74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16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58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300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42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84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26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51"/>
    </w:p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526</Characters>
  <Application>JUST Note</Application>
  <Lines>47</Lines>
  <Paragraphs>34</Paragraphs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aoyama</cp:lastModifiedBy>
  <cp:lastPrinted>2022-10-04T06:37:00Z</cp:lastPrinted>
  <dcterms:created xsi:type="dcterms:W3CDTF">2021-10-23T13:40:00Z</dcterms:created>
  <dcterms:modified xsi:type="dcterms:W3CDTF">2022-10-04T06:37:25Z</dcterms:modified>
  <cp:revision>6</cp:revision>
</cp:coreProperties>
</file>